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2C7CE1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Новотроицкого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2C7CE1">
        <w:rPr>
          <w:sz w:val="28"/>
          <w:szCs w:val="28"/>
        </w:rPr>
        <w:t>Новотроицкого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2C7CE1">
        <w:rPr>
          <w:sz w:val="28"/>
          <w:szCs w:val="28"/>
        </w:rPr>
        <w:t>7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Pr="00877652">
        <w:rPr>
          <w:sz w:val="28"/>
          <w:szCs w:val="28"/>
        </w:rPr>
        <w:t>;</w:t>
      </w:r>
    </w:p>
    <w:p w:rsidR="00BB0810" w:rsidRDefault="00680B13" w:rsidP="00BB0810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>Сводный отчет по проекту внесения изменений в правила землепользования и застройки.</w:t>
      </w:r>
    </w:p>
    <w:p w:rsidR="00680B13" w:rsidRPr="00680B13" w:rsidRDefault="00B738B4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B738B4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lastRenderedPageBreak/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B738B4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415CC8" w:rsidRPr="00680B13" w:rsidRDefault="00415CC8" w:rsidP="00415CC8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Pr="00680B13">
        <w:rPr>
          <w:rStyle w:val="fontstyle01"/>
          <w:rFonts w:ascii="Times New Roman" w:hAnsi="Times New Roman"/>
          <w:sz w:val="28"/>
          <w:szCs w:val="28"/>
        </w:rPr>
        <w:t>.</w:t>
      </w:r>
      <w:r>
        <w:rPr>
          <w:rStyle w:val="fontstyle01"/>
          <w:rFonts w:ascii="Times New Roman" w:hAnsi="Times New Roman"/>
          <w:sz w:val="28"/>
          <w:szCs w:val="28"/>
        </w:rPr>
        <w:t> </w:t>
      </w:r>
      <w:proofErr w:type="gramStart"/>
      <w:r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</w:t>
      </w:r>
      <w:r>
        <w:rPr>
          <w:rStyle w:val="fontstyle01"/>
          <w:rFonts w:ascii="Times New Roman" w:hAnsi="Times New Roman"/>
          <w:sz w:val="28"/>
          <w:szCs w:val="28"/>
        </w:rPr>
        <w:t>строительству, жилищно-коммунальному хозяйству, промышленности, транспорту, связи, торговле</w:t>
      </w:r>
      <w:r w:rsidRPr="00680B13">
        <w:rPr>
          <w:rStyle w:val="fontstyle01"/>
          <w:rFonts w:ascii="Times New Roman" w:hAnsi="Times New Roman"/>
          <w:sz w:val="28"/>
          <w:szCs w:val="28"/>
        </w:rPr>
        <w:t xml:space="preserve"> Совета депутатов Колыванского района </w:t>
      </w:r>
      <w:r>
        <w:rPr>
          <w:rStyle w:val="fontstyle01"/>
          <w:rFonts w:ascii="Times New Roman" w:hAnsi="Times New Roman"/>
          <w:sz w:val="28"/>
          <w:szCs w:val="28"/>
        </w:rPr>
        <w:t xml:space="preserve">Новосибирской области </w:t>
      </w:r>
      <w:r w:rsidRPr="00680B13">
        <w:rPr>
          <w:rStyle w:val="fontstyle01"/>
          <w:rFonts w:ascii="Times New Roman" w:hAnsi="Times New Roman"/>
          <w:sz w:val="28"/>
          <w:szCs w:val="28"/>
        </w:rPr>
        <w:t>(</w:t>
      </w:r>
      <w:r>
        <w:rPr>
          <w:color w:val="000000"/>
          <w:szCs w:val="28"/>
        </w:rPr>
        <w:t>Косачев В. В.</w:t>
      </w:r>
      <w:r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_______________________Ю.Л. Георгелаш</w:t>
      </w:r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A5104F" w:rsidP="00680B13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680B13" w:rsidRPr="00490D9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80B13" w:rsidRPr="00490D95">
        <w:rPr>
          <w:sz w:val="28"/>
          <w:szCs w:val="28"/>
        </w:rPr>
        <w:t xml:space="preserve">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A5104F">
        <w:rPr>
          <w:sz w:val="28"/>
          <w:szCs w:val="28"/>
        </w:rPr>
        <w:t>Ю.С. Власова</w:t>
      </w:r>
      <w:bookmarkStart w:id="0" w:name="_GoBack"/>
      <w:bookmarkEnd w:id="0"/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C7CE1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5CC8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998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4F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38B4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34B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Вепрева Ирина Михайловна</cp:lastModifiedBy>
  <cp:revision>21</cp:revision>
  <cp:lastPrinted>2025-10-27T07:51:00Z</cp:lastPrinted>
  <dcterms:created xsi:type="dcterms:W3CDTF">2024-11-11T01:35:00Z</dcterms:created>
  <dcterms:modified xsi:type="dcterms:W3CDTF">2025-11-15T09:30:00Z</dcterms:modified>
</cp:coreProperties>
</file>